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E07DEB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9A7A5E" w:rsidRDefault="009A7A5E" w:rsidP="008779C0">
      <w:pPr>
        <w:spacing w:line="240" w:lineRule="auto"/>
        <w:ind w:left="6840" w:hanging="180"/>
        <w:rPr>
          <w:sz w:val="24"/>
          <w:szCs w:val="24"/>
        </w:rPr>
        <w:sectPr w:rsidR="009A7A5E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5A669F">
        <w:rPr>
          <w:sz w:val="24"/>
          <w:szCs w:val="24"/>
        </w:rPr>
        <w:t>филиалом ПАО "МРСК Юга" - "Калмэнерго"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5A669F">
        <w:rPr>
          <w:sz w:val="24"/>
          <w:szCs w:val="24"/>
        </w:rPr>
        <w:t>средств защиты для работы в электроустановках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688"/>
        <w:gridCol w:w="1720"/>
        <w:gridCol w:w="5952"/>
        <w:gridCol w:w="833"/>
        <w:gridCol w:w="922"/>
      </w:tblGrid>
      <w:tr w:rsidR="002520F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E3A" w:rsidRDefault="00D01E3A" w:rsidP="00A8116A">
            <w:pPr>
              <w:spacing w:line="240" w:lineRule="auto"/>
              <w:ind w:left="-88" w:right="-55"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продукции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Полные технические характеристики, комплектация, предпочтительные типы, марки или аналоги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6701A5" w:rsidP="006701A5">
            <w:pPr>
              <w:spacing w:line="240" w:lineRule="auto"/>
              <w:ind w:left="708" w:hanging="708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ЕИ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640D43" w:rsidP="00A8116A">
            <w:pPr>
              <w:spacing w:line="240" w:lineRule="auto"/>
              <w:ind w:left="-33" w:right="-58"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</w:t>
            </w:r>
            <w:r w:rsidR="006701A5">
              <w:rPr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во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69F" w:rsidRDefault="005A669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Боты диэлектрические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6701A5" w:rsidRDefault="005A669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Резиновый верх, резиновая рифленая подошва. Наличие отворотов. Высота не менее 160 мм. </w:t>
            </w:r>
            <w:r w:rsidR="00A8116A">
              <w:rPr>
                <w:color w:val="000000"/>
                <w:sz w:val="22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A8116A">
              <w:rPr>
                <w:color w:val="000000"/>
                <w:sz w:val="22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6701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69F" w:rsidRDefault="005A669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ЗПЛ-1-5/0-16 СИП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6701A5" w:rsidRDefault="005A669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Заземление переносное для </w:t>
            </w:r>
            <w:proofErr w:type="gramStart"/>
            <w:r w:rsidRPr="006701A5">
              <w:rPr>
                <w:color w:val="000000"/>
                <w:sz w:val="22"/>
                <w:szCs w:val="24"/>
                <w:lang w:eastAsia="en-US"/>
              </w:rPr>
              <w:t>ВЛ</w:t>
            </w:r>
            <w:proofErr w:type="gram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 СИП до 1 </w:t>
            </w:r>
            <w:proofErr w:type="spellStart"/>
            <w:r w:rsidRPr="006701A5">
              <w:rPr>
                <w:color w:val="000000"/>
                <w:sz w:val="22"/>
                <w:szCs w:val="24"/>
                <w:lang w:eastAsia="en-US"/>
              </w:rPr>
              <w:t>кВ</w:t>
            </w:r>
            <w:proofErr w:type="spell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, сечение заземляющего провода, 16 мм². Длина заземляющего провода не менее 10 м, длина межфазных перемычек не менее 300 мм. </w:t>
            </w:r>
            <w:proofErr w:type="spellStart"/>
            <w:r w:rsidRPr="006701A5">
              <w:rPr>
                <w:color w:val="000000"/>
                <w:sz w:val="22"/>
                <w:szCs w:val="24"/>
                <w:lang w:eastAsia="en-US"/>
              </w:rPr>
              <w:t>Закорачивающая</w:t>
            </w:r>
            <w:proofErr w:type="spell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 часть имеет 6  ответных частей (5 фазных зажимов под </w:t>
            </w:r>
            <w:proofErr w:type="spellStart"/>
            <w:r w:rsidRPr="006701A5">
              <w:rPr>
                <w:color w:val="000000"/>
                <w:sz w:val="22"/>
                <w:szCs w:val="24"/>
                <w:lang w:eastAsia="en-US"/>
              </w:rPr>
              <w:t>ответвительные</w:t>
            </w:r>
            <w:proofErr w:type="spell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 зажимы на </w:t>
            </w:r>
            <w:proofErr w:type="gramStart"/>
            <w:r w:rsidRPr="006701A5">
              <w:rPr>
                <w:color w:val="000000"/>
                <w:sz w:val="22"/>
                <w:szCs w:val="24"/>
                <w:lang w:eastAsia="en-US"/>
              </w:rPr>
              <w:t>ВЛ</w:t>
            </w:r>
            <w:proofErr w:type="gram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 СИП, 1 для соединения с заземляющей частью). Заземляющая струбцина изготовлена из алюминиевого профиля. Провод покрыт прозрачной оболочкой. Места крепления провода к зажимам защищены от излома.   </w:t>
            </w:r>
            <w:r w:rsidR="00A8116A">
              <w:rPr>
                <w:color w:val="000000"/>
                <w:sz w:val="22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A8116A">
              <w:rPr>
                <w:color w:val="000000"/>
                <w:sz w:val="22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6701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69F" w:rsidRDefault="005A669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ЗПЛ-1-5/5-16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6701A5" w:rsidRDefault="005A669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Заземление переносное линейное до 1 </w:t>
            </w:r>
            <w:proofErr w:type="spellStart"/>
            <w:r w:rsidRPr="006701A5">
              <w:rPr>
                <w:color w:val="000000"/>
                <w:sz w:val="22"/>
                <w:szCs w:val="24"/>
                <w:lang w:eastAsia="en-US"/>
              </w:rPr>
              <w:t>кВ.</w:t>
            </w:r>
            <w:proofErr w:type="spell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 Трехфазное исполнение. Фазные зажимы – прищепки. 5 несъемных штанг.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излома. Штанги выполнены из стеклопластика.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имеет выемку «под провод». </w:t>
            </w:r>
            <w:r w:rsidR="00A8116A">
              <w:rPr>
                <w:color w:val="000000"/>
                <w:sz w:val="22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A8116A">
              <w:rPr>
                <w:color w:val="000000"/>
                <w:sz w:val="22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6701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69F" w:rsidRDefault="005A669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ЗПЛ-10-3/3-25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6701A5" w:rsidRDefault="005A669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Заземление переносное линейное до 10 </w:t>
            </w:r>
            <w:proofErr w:type="spellStart"/>
            <w:r w:rsidRPr="006701A5">
              <w:rPr>
                <w:color w:val="000000"/>
                <w:sz w:val="22"/>
                <w:szCs w:val="24"/>
                <w:lang w:eastAsia="en-US"/>
              </w:rPr>
              <w:t>кВ.</w:t>
            </w:r>
            <w:proofErr w:type="spell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 Трехфазное исполнение. Фазные зажимы – прищепки. Три несъемных штанги.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излома. Штанги выполнены из стеклопластика.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имеет выемку «под провод». </w:t>
            </w:r>
            <w:r w:rsidR="00A8116A">
              <w:rPr>
                <w:color w:val="000000"/>
                <w:sz w:val="22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A8116A">
              <w:rPr>
                <w:color w:val="000000"/>
                <w:sz w:val="22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6701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69F" w:rsidRDefault="005A669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Клещи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изолирующие 1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6701A5" w:rsidRDefault="005A669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Клещи изолирующие. </w:t>
            </w:r>
            <w:proofErr w:type="gramStart"/>
            <w:r w:rsidRPr="006701A5">
              <w:rPr>
                <w:color w:val="000000"/>
                <w:sz w:val="22"/>
                <w:szCs w:val="24"/>
                <w:lang w:eastAsia="en-US"/>
              </w:rPr>
              <w:t>Целиком изготовлены из пластмассы (электроизоляционного пластика), не имеют металлических частей.</w:t>
            </w:r>
            <w:proofErr w:type="gram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 Ограничительные кольца (ограничительные упоры на рукоятках) жёстко закреплены. </w:t>
            </w:r>
            <w:r w:rsidR="00A8116A">
              <w:rPr>
                <w:color w:val="000000"/>
                <w:sz w:val="22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A8116A">
              <w:rPr>
                <w:color w:val="000000"/>
                <w:sz w:val="22"/>
                <w:szCs w:val="24"/>
                <w:lang w:eastAsia="en-US"/>
              </w:rPr>
              <w:t>.»</w:t>
            </w:r>
            <w:r w:rsidRPr="006701A5">
              <w:rPr>
                <w:color w:val="000000"/>
                <w:sz w:val="22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6701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69F" w:rsidRDefault="005A669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Клещи электроизмерительные до 1000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В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мультиметр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6701A5" w:rsidRDefault="005A669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Клещи электроизмерительные до 1 </w:t>
            </w:r>
            <w:proofErr w:type="spellStart"/>
            <w:r w:rsidRPr="006701A5">
              <w:rPr>
                <w:color w:val="000000"/>
                <w:sz w:val="22"/>
                <w:szCs w:val="24"/>
                <w:lang w:eastAsia="en-US"/>
              </w:rPr>
              <w:t>кВ</w:t>
            </w:r>
            <w:proofErr w:type="spell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 (</w:t>
            </w:r>
            <w:proofErr w:type="spellStart"/>
            <w:r w:rsidRPr="006701A5">
              <w:rPr>
                <w:color w:val="000000"/>
                <w:sz w:val="22"/>
                <w:szCs w:val="24"/>
                <w:lang w:eastAsia="en-US"/>
              </w:rPr>
              <w:t>мультиметр</w:t>
            </w:r>
            <w:proofErr w:type="spell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). Встроенный трансформатор тока с </w:t>
            </w:r>
            <w:proofErr w:type="gramStart"/>
            <w:r w:rsidRPr="006701A5">
              <w:rPr>
                <w:color w:val="000000"/>
                <w:sz w:val="22"/>
                <w:szCs w:val="24"/>
                <w:lang w:eastAsia="en-US"/>
              </w:rPr>
              <w:t>разъемным</w:t>
            </w:r>
            <w:proofErr w:type="gram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 </w:t>
            </w:r>
            <w:proofErr w:type="spellStart"/>
            <w:r w:rsidRPr="006701A5">
              <w:rPr>
                <w:color w:val="000000"/>
                <w:sz w:val="22"/>
                <w:szCs w:val="24"/>
                <w:lang w:eastAsia="en-US"/>
              </w:rPr>
              <w:t>магнитопроводом</w:t>
            </w:r>
            <w:proofErr w:type="spell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. Встроенный цифровой электроизмерительный прибор. Проверка величины переменного тока, напряжения. Ограничительные кольца (ограничительные упоры на рукоятках) жёстко закреплены. Упаковка – чехол с контрастной надписью. </w:t>
            </w:r>
            <w:r w:rsidR="00A8116A">
              <w:rPr>
                <w:color w:val="000000"/>
                <w:sz w:val="22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A8116A">
              <w:rPr>
                <w:color w:val="000000"/>
                <w:sz w:val="22"/>
                <w:szCs w:val="24"/>
                <w:lang w:eastAsia="en-US"/>
              </w:rPr>
              <w:t>.»</w:t>
            </w:r>
            <w:r w:rsidRPr="006701A5">
              <w:rPr>
                <w:color w:val="000000"/>
                <w:sz w:val="22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6701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69F" w:rsidRDefault="005A669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Удостоверение о проверке знаний требований охраны труда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6701A5" w:rsidRDefault="005A669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6701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69F" w:rsidRDefault="005A669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Указатель высокого напряжения 6-35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со встроенной памятью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6701A5" w:rsidRDefault="005A669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Наличие встроенного элемента питания (элементы «ААА» или «АА»). Индикация разряда батарей. Светодиодная и акустическая индикация наличия напряжения, автоматическая самопроверка работоспособности. Постоянно включенный дежурный режим, автоматическая активация при касании токоведущей части, находящейся под напряжением. Индикация отсутствия напряжения в режиме «тест». Встроенное запоминающее устройство, фиксирующее время совершения действий с указателем (включение режима «тест», нахождение под высоким напряжением, разряд батареи, вскрытие устройства, неисправности и т.д.). </w:t>
            </w:r>
            <w:r w:rsidR="00A8116A">
              <w:rPr>
                <w:color w:val="000000"/>
                <w:sz w:val="22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A8116A">
              <w:rPr>
                <w:color w:val="000000"/>
                <w:sz w:val="22"/>
                <w:szCs w:val="24"/>
                <w:lang w:eastAsia="en-US"/>
              </w:rPr>
              <w:t>.»</w:t>
            </w:r>
            <w:r w:rsidRPr="006701A5">
              <w:rPr>
                <w:color w:val="000000"/>
                <w:sz w:val="22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6701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69F" w:rsidRDefault="005A669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Указатель напряжения до 1000В двухполюсный для РУ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6701A5" w:rsidRDefault="005A669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Акустическая и светодиодная индикация наличия напряжения, дискретизация показания напряжения, определение фазы переменного тока, направления постоянного тока, </w:t>
            </w:r>
            <w:proofErr w:type="spellStart"/>
            <w:r w:rsidRPr="006701A5">
              <w:rPr>
                <w:color w:val="000000"/>
                <w:sz w:val="22"/>
                <w:szCs w:val="24"/>
                <w:lang w:eastAsia="en-US"/>
              </w:rPr>
              <w:t>прозвон</w:t>
            </w:r>
            <w:proofErr w:type="spell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 цепи. Отсутствие источника питания. Длина соединительного провода не менее 1м</w:t>
            </w:r>
            <w:proofErr w:type="gramStart"/>
            <w:r w:rsidRPr="006701A5">
              <w:rPr>
                <w:color w:val="000000"/>
                <w:sz w:val="22"/>
                <w:szCs w:val="24"/>
                <w:lang w:eastAsia="en-US"/>
              </w:rPr>
              <w:t>.</w:t>
            </w:r>
            <w:r w:rsidR="00A8116A">
              <w:rPr>
                <w:color w:val="000000"/>
                <w:sz w:val="22"/>
                <w:szCs w:val="24"/>
                <w:lang w:eastAsia="en-US"/>
              </w:rPr>
              <w:t>С</w:t>
            </w:r>
            <w:proofErr w:type="gramEnd"/>
            <w:r w:rsidR="00A8116A">
              <w:rPr>
                <w:color w:val="000000"/>
                <w:sz w:val="22"/>
                <w:szCs w:val="24"/>
                <w:lang w:eastAsia="en-US"/>
              </w:rPr>
              <w:t>оответствие Стандарту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A8116A">
              <w:rPr>
                <w:color w:val="000000"/>
                <w:sz w:val="22"/>
                <w:szCs w:val="24"/>
                <w:lang w:eastAsia="en-US"/>
              </w:rPr>
              <w:t>.»</w:t>
            </w:r>
            <w:r w:rsidRPr="006701A5">
              <w:rPr>
                <w:color w:val="000000"/>
                <w:sz w:val="22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6701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69F" w:rsidRDefault="005A669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Устройство для проверки указателей напряжения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6701A5" w:rsidRDefault="005A669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Наличие встроенного элемента питания (элементы «ААА» или «АА»). Возможность проверки как высоковольтных, так и </w:t>
            </w:r>
            <w:proofErr w:type="gramStart"/>
            <w:r w:rsidRPr="006701A5">
              <w:rPr>
                <w:color w:val="000000"/>
                <w:sz w:val="22"/>
                <w:szCs w:val="24"/>
                <w:lang w:eastAsia="en-US"/>
              </w:rPr>
              <w:t>низковольтный</w:t>
            </w:r>
            <w:proofErr w:type="gram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 указателей напряжения. </w:t>
            </w:r>
            <w:r w:rsidR="00A8116A">
              <w:rPr>
                <w:color w:val="000000"/>
                <w:sz w:val="22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A8116A">
              <w:rPr>
                <w:color w:val="000000"/>
                <w:sz w:val="22"/>
                <w:szCs w:val="24"/>
                <w:lang w:eastAsia="en-US"/>
              </w:rPr>
              <w:t>.»</w:t>
            </w:r>
            <w:r w:rsidRPr="006701A5">
              <w:rPr>
                <w:color w:val="000000"/>
                <w:sz w:val="22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6701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69F" w:rsidRDefault="005A669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Устройство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наброса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на провода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ВЛ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0,4-10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6701A5" w:rsidRDefault="005A669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6701A5">
              <w:rPr>
                <w:color w:val="000000"/>
                <w:sz w:val="22"/>
                <w:szCs w:val="24"/>
                <w:lang w:eastAsia="en-US"/>
              </w:rPr>
              <w:t>Заземляющий штырь выполнен раздельно с барабаном для намотки медного провода и капронового фала. Сечение заземляющего провода - 25 мм</w:t>
            </w:r>
            <w:proofErr w:type="gramStart"/>
            <w:r w:rsidRPr="006701A5">
              <w:rPr>
                <w:color w:val="000000"/>
                <w:sz w:val="22"/>
                <w:szCs w:val="24"/>
                <w:lang w:eastAsia="en-US"/>
              </w:rPr>
              <w:t>2</w:t>
            </w:r>
            <w:proofErr w:type="gram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. Длина заземляющего провода не менее 20м. Длина капронового фала – 20м. Размещено в ящике в состоянии, готовом к применению. </w:t>
            </w:r>
            <w:r w:rsidR="00A8116A">
              <w:rPr>
                <w:color w:val="000000"/>
                <w:sz w:val="22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A8116A">
              <w:rPr>
                <w:color w:val="000000"/>
                <w:sz w:val="22"/>
                <w:szCs w:val="24"/>
                <w:lang w:eastAsia="en-US"/>
              </w:rPr>
              <w:t>.»</w:t>
            </w:r>
            <w:r w:rsidRPr="006701A5">
              <w:rPr>
                <w:color w:val="000000"/>
                <w:sz w:val="22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6701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69F" w:rsidRDefault="005A669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Устройство универсальное раскрепляющее для опор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ВЛ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0,4-10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6701A5" w:rsidRDefault="005A669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Установка на любые типы опор 0,4-10кВ (деревянные, железобетонные). Растяжки из капронового или стального каната с высоким сопротивлением растяжению. Якоря с оперением для повышения сопротивления </w:t>
            </w:r>
            <w:proofErr w:type="spellStart"/>
            <w:r w:rsidRPr="006701A5">
              <w:rPr>
                <w:color w:val="000000"/>
                <w:sz w:val="22"/>
                <w:szCs w:val="24"/>
                <w:lang w:eastAsia="en-US"/>
              </w:rPr>
              <w:t>тяжению</w:t>
            </w:r>
            <w:proofErr w:type="spell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 при использовании в мягких грунтах. В комплект входят: устройство для забивки и извлечения якоря, штанга для подъема и закрепления устройства на опоре, канаты и элементы крепления. Поставляется в ящике. Установка одним человеком.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6701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5A669F" w:rsidTr="00A8116A">
        <w:trPr>
          <w:cantSplit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69F" w:rsidRDefault="005A669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Штанга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изолирующая для переносных заземлений до 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6701A5" w:rsidRDefault="005A669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proofErr w:type="gramStart"/>
            <w:r w:rsidRPr="006701A5">
              <w:rPr>
                <w:color w:val="000000"/>
                <w:sz w:val="22"/>
                <w:szCs w:val="24"/>
                <w:lang w:eastAsia="en-US"/>
              </w:rPr>
              <w:t>Выполнена</w:t>
            </w:r>
            <w:proofErr w:type="gramEnd"/>
            <w:r w:rsidRPr="006701A5">
              <w:rPr>
                <w:color w:val="000000"/>
                <w:sz w:val="22"/>
                <w:szCs w:val="24"/>
                <w:lang w:eastAsia="en-US"/>
              </w:rPr>
              <w:t xml:space="preserve"> из стеклопластикового профиля с закрытыми внутренними полостями.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</w:t>
            </w:r>
            <w:r w:rsidR="00A8116A">
              <w:rPr>
                <w:color w:val="000000"/>
                <w:sz w:val="22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A8116A">
              <w:rPr>
                <w:color w:val="000000"/>
                <w:sz w:val="22"/>
                <w:szCs w:val="24"/>
                <w:lang w:eastAsia="en-US"/>
              </w:rPr>
              <w:t>Россети</w:t>
            </w:r>
            <w:proofErr w:type="spellEnd"/>
            <w:r w:rsidR="00A8116A">
              <w:rPr>
                <w:color w:val="000000"/>
                <w:sz w:val="22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A8116A">
              <w:rPr>
                <w:color w:val="000000"/>
                <w:sz w:val="22"/>
                <w:szCs w:val="24"/>
                <w:lang w:eastAsia="en-US"/>
              </w:rPr>
              <w:t>.»</w:t>
            </w:r>
            <w:r w:rsidRPr="006701A5">
              <w:rPr>
                <w:color w:val="000000"/>
                <w:sz w:val="22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Default="005A669F" w:rsidP="006701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69F" w:rsidRPr="00B65F66" w:rsidRDefault="005A669F" w:rsidP="00A8116A">
            <w:pPr>
              <w:ind w:left="-33" w:right="-58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5A669F">
        <w:rPr>
          <w:sz w:val="24"/>
          <w:szCs w:val="24"/>
        </w:rPr>
        <w:t>1 192 274,49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НДС.</w:t>
      </w:r>
    </w:p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</w:t>
      </w:r>
      <w:r w:rsidRPr="007B2365">
        <w:rPr>
          <w:sz w:val="24"/>
          <w:szCs w:val="24"/>
        </w:rPr>
        <w:lastRenderedPageBreak/>
        <w:t>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EF14B4">
        <w:rPr>
          <w:sz w:val="24"/>
          <w:szCs w:val="24"/>
        </w:rPr>
        <w:t>декабрь 201</w:t>
      </w:r>
      <w:r w:rsidR="009C1D88">
        <w:rPr>
          <w:sz w:val="24"/>
          <w:szCs w:val="24"/>
        </w:rPr>
        <w:t>8</w:t>
      </w:r>
      <w:r w:rsidR="00EF14B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5A669F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9A7A5E" w:rsidRDefault="009A7A5E" w:rsidP="003D4E84">
      <w:pPr>
        <w:spacing w:line="240" w:lineRule="auto"/>
        <w:ind w:left="11482" w:firstLine="0"/>
        <w:rPr>
          <w:sz w:val="20"/>
        </w:rPr>
      </w:pPr>
      <w:bookmarkStart w:id="0" w:name="OLE_LINK1"/>
    </w:p>
    <w:p w:rsidR="009A7A5E" w:rsidRDefault="009A7A5E" w:rsidP="003D4E84">
      <w:pPr>
        <w:spacing w:line="240" w:lineRule="auto"/>
        <w:ind w:left="11482" w:firstLine="0"/>
        <w:rPr>
          <w:sz w:val="20"/>
        </w:rPr>
        <w:sectPr w:rsidR="009A7A5E" w:rsidSect="009A7A5E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9A7A5E" w:rsidRDefault="009A7A5E" w:rsidP="003D4E84">
      <w:pPr>
        <w:spacing w:line="240" w:lineRule="auto"/>
        <w:ind w:left="11482" w:firstLine="0"/>
        <w:rPr>
          <w:sz w:val="20"/>
        </w:rPr>
      </w:pPr>
    </w:p>
    <w:p w:rsidR="009A7A5E" w:rsidRDefault="009A7A5E" w:rsidP="003D4E84">
      <w:pPr>
        <w:spacing w:line="240" w:lineRule="auto"/>
        <w:ind w:left="11482" w:firstLine="0"/>
        <w:rPr>
          <w:sz w:val="20"/>
        </w:rPr>
      </w:pPr>
    </w:p>
    <w:p w:rsidR="009A7A5E" w:rsidRDefault="009A7A5E" w:rsidP="003D4E84">
      <w:pPr>
        <w:spacing w:line="240" w:lineRule="auto"/>
        <w:ind w:left="11482" w:firstLine="0"/>
        <w:rPr>
          <w:sz w:val="20"/>
        </w:rPr>
      </w:pPr>
    </w:p>
    <w:p w:rsidR="009A7A5E" w:rsidRDefault="009A7A5E" w:rsidP="003D4E84">
      <w:pPr>
        <w:spacing w:line="240" w:lineRule="auto"/>
        <w:ind w:left="11482" w:firstLine="0"/>
        <w:rPr>
          <w:sz w:val="20"/>
        </w:rPr>
      </w:pPr>
    </w:p>
    <w:p w:rsidR="009A7A5E" w:rsidRDefault="009A7A5E" w:rsidP="003D4E84">
      <w:pPr>
        <w:spacing w:line="240" w:lineRule="auto"/>
        <w:ind w:left="11482" w:firstLine="0"/>
        <w:rPr>
          <w:sz w:val="20"/>
        </w:rPr>
      </w:pPr>
    </w:p>
    <w:p w:rsidR="009A7A5E" w:rsidRDefault="009A7A5E" w:rsidP="003D4E84">
      <w:pPr>
        <w:spacing w:line="240" w:lineRule="auto"/>
        <w:ind w:left="11482" w:firstLine="0"/>
        <w:rPr>
          <w:sz w:val="20"/>
        </w:rPr>
      </w:pPr>
    </w:p>
    <w:p w:rsidR="009A7A5E" w:rsidRDefault="009A7A5E" w:rsidP="003D4E84">
      <w:pPr>
        <w:spacing w:line="240" w:lineRule="auto"/>
        <w:ind w:left="11482" w:firstLine="0"/>
        <w:rPr>
          <w:sz w:val="20"/>
        </w:rPr>
      </w:pPr>
    </w:p>
    <w:p w:rsidR="009A7A5E" w:rsidRDefault="009A7A5E" w:rsidP="003D4E84">
      <w:pPr>
        <w:spacing w:line="240" w:lineRule="auto"/>
        <w:ind w:left="11482" w:firstLine="0"/>
        <w:rPr>
          <w:sz w:val="20"/>
        </w:rPr>
      </w:pPr>
    </w:p>
    <w:p w:rsidR="009A7A5E" w:rsidRDefault="009A7A5E" w:rsidP="003D4E84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7112"/>
        <w:gridCol w:w="953"/>
        <w:gridCol w:w="1459"/>
        <w:gridCol w:w="2406"/>
        <w:gridCol w:w="2409"/>
      </w:tblGrid>
      <w:tr w:rsidR="006701A5" w:rsidRPr="00396193" w:rsidTr="006701A5">
        <w:trPr>
          <w:trHeight w:val="630"/>
        </w:trPr>
        <w:tc>
          <w:tcPr>
            <w:tcW w:w="262" w:type="pct"/>
            <w:shd w:val="clear" w:color="auto" w:fill="auto"/>
            <w:vAlign w:val="center"/>
          </w:tcPr>
          <w:p w:rsidR="008779C0" w:rsidRPr="008F2255" w:rsidRDefault="008779C0" w:rsidP="006701A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6701A5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81261D" w:rsidRPr="008F2255" w:rsidRDefault="006701A5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8779C0" w:rsidRPr="008F2255" w:rsidRDefault="008779C0" w:rsidP="006701A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6701A5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5A669F" w:rsidRPr="00396193" w:rsidTr="006701A5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5A669F" w:rsidRPr="00396193" w:rsidRDefault="005A669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"Калмэнерго"</w:t>
            </w:r>
          </w:p>
        </w:tc>
      </w:tr>
      <w:tr w:rsidR="006701A5" w:rsidRPr="00396193" w:rsidTr="006701A5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6701A5" w:rsidRPr="00396193" w:rsidRDefault="006701A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Боты диэлектрические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795" w:type="pct"/>
            <w:vMerge w:val="restar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795" w:type="pct"/>
            <w:vMerge w:val="restar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6701A5" w:rsidRPr="00396193" w:rsidTr="006701A5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6701A5" w:rsidRPr="00396193" w:rsidRDefault="006701A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ЗПЛ-1-5/0-16 СИП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01A5" w:rsidRPr="00396193" w:rsidTr="006701A5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6701A5" w:rsidRPr="00396193" w:rsidRDefault="006701A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ЗПЛ-1-5/5-16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01A5" w:rsidRPr="00396193" w:rsidTr="006701A5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6701A5" w:rsidRPr="00396193" w:rsidRDefault="006701A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ЗПЛ-10-3/3-25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01A5" w:rsidRPr="00396193" w:rsidTr="006701A5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6701A5" w:rsidRPr="00396193" w:rsidRDefault="006701A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Клещи</w:t>
            </w:r>
            <w:proofErr w:type="gramEnd"/>
            <w:r>
              <w:rPr>
                <w:sz w:val="24"/>
                <w:szCs w:val="24"/>
              </w:rPr>
              <w:t xml:space="preserve"> изолирующие 1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01A5" w:rsidRPr="00396193" w:rsidTr="006701A5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6701A5" w:rsidRPr="00396193" w:rsidRDefault="006701A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Клещи электроизмерительные до 1000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мультиметр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01A5" w:rsidRPr="00396193" w:rsidTr="006701A5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6701A5" w:rsidRPr="00396193" w:rsidRDefault="006701A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Удостоверение о проверке знаний требований охраны труда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01A5" w:rsidRPr="00396193" w:rsidTr="006701A5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6701A5" w:rsidRPr="00396193" w:rsidRDefault="006701A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6-35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со встроенной памятью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01A5" w:rsidRPr="00396193" w:rsidTr="006701A5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6701A5" w:rsidRPr="00396193" w:rsidRDefault="006701A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01A5" w:rsidRPr="00396193" w:rsidTr="006701A5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6701A5" w:rsidRPr="00396193" w:rsidRDefault="006701A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01A5" w:rsidRPr="00396193" w:rsidTr="006701A5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6701A5" w:rsidRPr="00396193" w:rsidRDefault="006701A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</w:t>
            </w:r>
            <w:proofErr w:type="spellStart"/>
            <w:r>
              <w:rPr>
                <w:sz w:val="24"/>
                <w:szCs w:val="24"/>
              </w:rPr>
              <w:t>наброса</w:t>
            </w:r>
            <w:proofErr w:type="spellEnd"/>
            <w:r>
              <w:rPr>
                <w:sz w:val="24"/>
                <w:szCs w:val="24"/>
              </w:rPr>
              <w:t xml:space="preserve"> на провода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>
              <w:rPr>
                <w:sz w:val="24"/>
                <w:szCs w:val="24"/>
              </w:rPr>
              <w:t xml:space="preserve"> 0,4-10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01A5" w:rsidRPr="00396193" w:rsidTr="006701A5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6701A5" w:rsidRPr="00396193" w:rsidRDefault="006701A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универсальное раскрепляющее для опор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>
              <w:rPr>
                <w:sz w:val="24"/>
                <w:szCs w:val="24"/>
              </w:rPr>
              <w:t xml:space="preserve"> 0,4-10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01A5" w:rsidRPr="00396193" w:rsidTr="006701A5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50" w:type="pct"/>
            <w:shd w:val="clear" w:color="auto" w:fill="auto"/>
            <w:vAlign w:val="center"/>
          </w:tcPr>
          <w:p w:rsidR="006701A5" w:rsidRPr="00396193" w:rsidRDefault="006701A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Штанга</w:t>
            </w:r>
            <w:proofErr w:type="gramEnd"/>
            <w:r>
              <w:rPr>
                <w:sz w:val="24"/>
                <w:szCs w:val="24"/>
              </w:rPr>
              <w:t xml:space="preserve"> изолирующая для переносных заземлений до 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2" w:type="pct"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6701A5" w:rsidRPr="00396193" w:rsidRDefault="006701A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0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  <w:bookmarkStart w:id="1" w:name="_GoBack"/>
      <w:bookmarkEnd w:id="1"/>
    </w:p>
    <w:sectPr w:rsidR="008779C0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7C5" w:rsidRDefault="004427C5" w:rsidP="004578ED">
      <w:pPr>
        <w:spacing w:line="240" w:lineRule="auto"/>
      </w:pPr>
      <w:r>
        <w:separator/>
      </w:r>
    </w:p>
  </w:endnote>
  <w:endnote w:type="continuationSeparator" w:id="0">
    <w:p w:rsidR="004427C5" w:rsidRDefault="004427C5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7C5" w:rsidRDefault="004427C5" w:rsidP="004578ED">
      <w:pPr>
        <w:spacing w:line="240" w:lineRule="auto"/>
      </w:pPr>
      <w:r>
        <w:separator/>
      </w:r>
    </w:p>
  </w:footnote>
  <w:footnote w:type="continuationSeparator" w:id="0">
    <w:p w:rsidR="004427C5" w:rsidRDefault="004427C5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средств защиты для работы в электроустановках"/>
    <w:docVar w:name="SummaVsego" w:val="1 192 274,49"/>
    <w:docVar w:name="ДатаОформления" w:val="10.10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ом ПАО &quot;МРСК Юга&quot; - &quot;Калмэнерго&quot;"/>
    <w:docVar w:name="Ответственный" w:val="Ерыгин Александр Николаевич"/>
    <w:docVar w:name="СрокПоставки" w:val="не более 45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средств защиты для работы в электроустановках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120482"/>
    <w:rsid w:val="00123D35"/>
    <w:rsid w:val="00124DA8"/>
    <w:rsid w:val="001254C0"/>
    <w:rsid w:val="00161BFE"/>
    <w:rsid w:val="00162680"/>
    <w:rsid w:val="00171D38"/>
    <w:rsid w:val="00174BF8"/>
    <w:rsid w:val="001A0349"/>
    <w:rsid w:val="001B25BB"/>
    <w:rsid w:val="001F7ACF"/>
    <w:rsid w:val="0020282A"/>
    <w:rsid w:val="00210AB3"/>
    <w:rsid w:val="0021615C"/>
    <w:rsid w:val="002520FF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60FF2"/>
    <w:rsid w:val="00382EC8"/>
    <w:rsid w:val="003D4E84"/>
    <w:rsid w:val="00403573"/>
    <w:rsid w:val="0043038B"/>
    <w:rsid w:val="004427C5"/>
    <w:rsid w:val="004578ED"/>
    <w:rsid w:val="00457EF8"/>
    <w:rsid w:val="00462B38"/>
    <w:rsid w:val="00465E15"/>
    <w:rsid w:val="00466BFF"/>
    <w:rsid w:val="004728CD"/>
    <w:rsid w:val="004842AC"/>
    <w:rsid w:val="004A6849"/>
    <w:rsid w:val="004B4C46"/>
    <w:rsid w:val="004C58AA"/>
    <w:rsid w:val="004F48B7"/>
    <w:rsid w:val="005056C2"/>
    <w:rsid w:val="0050589A"/>
    <w:rsid w:val="00517E5F"/>
    <w:rsid w:val="00536C53"/>
    <w:rsid w:val="00542DDB"/>
    <w:rsid w:val="00570076"/>
    <w:rsid w:val="005719D0"/>
    <w:rsid w:val="005A669F"/>
    <w:rsid w:val="005C0FF9"/>
    <w:rsid w:val="00610F59"/>
    <w:rsid w:val="00640D43"/>
    <w:rsid w:val="006701A5"/>
    <w:rsid w:val="00692DC6"/>
    <w:rsid w:val="006A73D2"/>
    <w:rsid w:val="006B20FF"/>
    <w:rsid w:val="006C0512"/>
    <w:rsid w:val="006D0F1D"/>
    <w:rsid w:val="006D51B5"/>
    <w:rsid w:val="006E1417"/>
    <w:rsid w:val="006E1963"/>
    <w:rsid w:val="006F5F0C"/>
    <w:rsid w:val="006F7010"/>
    <w:rsid w:val="007106BB"/>
    <w:rsid w:val="007332B4"/>
    <w:rsid w:val="00761F99"/>
    <w:rsid w:val="00771B16"/>
    <w:rsid w:val="00773765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A7A5E"/>
    <w:rsid w:val="009C1D88"/>
    <w:rsid w:val="009D314F"/>
    <w:rsid w:val="009D54BA"/>
    <w:rsid w:val="00A30EB6"/>
    <w:rsid w:val="00A5521A"/>
    <w:rsid w:val="00A8116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1CB4"/>
    <w:rsid w:val="00CA735E"/>
    <w:rsid w:val="00CC0FB2"/>
    <w:rsid w:val="00CC1A48"/>
    <w:rsid w:val="00D01E3A"/>
    <w:rsid w:val="00D02DFB"/>
    <w:rsid w:val="00D02FC1"/>
    <w:rsid w:val="00D27C39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07DEB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14B4"/>
    <w:rsid w:val="00EF23C7"/>
    <w:rsid w:val="00F062C8"/>
    <w:rsid w:val="00F139F4"/>
    <w:rsid w:val="00F21ACF"/>
    <w:rsid w:val="00F37F3B"/>
    <w:rsid w:val="00F579D8"/>
    <w:rsid w:val="00F65D4D"/>
    <w:rsid w:val="00F77AAF"/>
    <w:rsid w:val="00F911CC"/>
    <w:rsid w:val="00FF12B3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6701A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6701A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0B798D-AA0E-4DFA-A578-727D2C779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2451</Words>
  <Characters>13975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Дмитрий Борисович</dc:creator>
  <cp:lastModifiedBy>Ключникова Ольга Сергеевна</cp:lastModifiedBy>
  <cp:revision>7</cp:revision>
  <cp:lastPrinted>2017-10-17T10:27:00Z</cp:lastPrinted>
  <dcterms:created xsi:type="dcterms:W3CDTF">2017-10-10T12:12:00Z</dcterms:created>
  <dcterms:modified xsi:type="dcterms:W3CDTF">2017-12-01T15:37:00Z</dcterms:modified>
</cp:coreProperties>
</file>